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31967" w14:textId="77777777" w:rsidR="00995755" w:rsidRDefault="00995755" w:rsidP="00995755">
      <w:pPr>
        <w:spacing w:after="0" w:line="240" w:lineRule="auto"/>
      </w:pPr>
      <w:r w:rsidRPr="003D2D94">
        <w:t>ENLIGHTEN</w:t>
      </w:r>
      <w:r>
        <w:t xml:space="preserve"> is the future of Space Transportation Systems in Europe</w:t>
      </w:r>
      <w:r w:rsidRPr="003D2D94">
        <w:t xml:space="preserve"> developing new technologies to reduce costs of access to space and improving flexibility of European launch systems, while increasing the space industry competitiveness on the global market. </w:t>
      </w:r>
    </w:p>
    <w:p w14:paraId="34B45FB9" w14:textId="77777777" w:rsidR="00995755" w:rsidRPr="003D2D94" w:rsidRDefault="00995755" w:rsidP="00995755">
      <w:pPr>
        <w:spacing w:after="0" w:line="240" w:lineRule="auto"/>
      </w:pPr>
    </w:p>
    <w:p w14:paraId="38F9EB48" w14:textId="77777777" w:rsidR="00995755" w:rsidRPr="003D2D94" w:rsidRDefault="00995755" w:rsidP="00995755">
      <w:pPr>
        <w:spacing w:after="0" w:line="240" w:lineRule="auto"/>
      </w:pPr>
      <w:r w:rsidRPr="003D2D94">
        <w:t xml:space="preserve">Using advanced additive manufacturing and #AI technologies, </w:t>
      </w:r>
      <w:r w:rsidRPr="00575127">
        <w:t>ENLIGHTEN</w:t>
      </w:r>
      <w:r w:rsidRPr="003D2D94">
        <w:t xml:space="preserve"> will boost the competitiveness of European strategic launchers.</w:t>
      </w:r>
      <w:r w:rsidRPr="00EF637A">
        <w:rPr>
          <w:rFonts w:ascii="Segoe UI Emoji" w:hAnsi="Segoe UI Emoji" w:cs="Segoe UI Emoji"/>
        </w:rPr>
        <w:t xml:space="preserve"> 🚀</w:t>
      </w:r>
      <w:r>
        <w:t xml:space="preserve"> </w:t>
      </w:r>
      <w:r w:rsidRPr="00056226">
        <w:rPr>
          <w:rFonts w:ascii="Segoe UI Emoji" w:hAnsi="Segoe UI Emoji" w:cs="Segoe UI Emoji"/>
        </w:rPr>
        <w:t>👨</w:t>
      </w:r>
      <w:r w:rsidRPr="00056226">
        <w:t>‍</w:t>
      </w:r>
      <w:r w:rsidRPr="00056226">
        <w:rPr>
          <w:rFonts w:ascii="Segoe UI Emoji" w:hAnsi="Segoe UI Emoji" w:cs="Segoe UI Emoji"/>
        </w:rPr>
        <w:t>🚀</w:t>
      </w:r>
      <w:r w:rsidRPr="00056226">
        <w:t xml:space="preserve"> </w:t>
      </w:r>
      <w:r w:rsidRPr="00056226">
        <w:rPr>
          <w:rFonts w:ascii="Segoe UI Emoji" w:hAnsi="Segoe UI Emoji" w:cs="Segoe UI Emoji"/>
        </w:rPr>
        <w:t>🌍</w:t>
      </w:r>
    </w:p>
    <w:p w14:paraId="66C3FBCD" w14:textId="77777777" w:rsidR="00995755" w:rsidRPr="00995755" w:rsidRDefault="00995755" w:rsidP="00995755">
      <w:pPr>
        <w:pStyle w:val="Listenabsatz"/>
        <w:rPr>
          <w:lang w:val="en-US"/>
        </w:rPr>
      </w:pPr>
    </w:p>
    <w:p w14:paraId="079FCEBA" w14:textId="77777777" w:rsidR="00995755" w:rsidRDefault="00995755" w:rsidP="00995755">
      <w:pPr>
        <w:spacing w:after="0" w:line="240" w:lineRule="auto"/>
      </w:pPr>
      <w:r w:rsidRPr="003D2D94">
        <w:t xml:space="preserve">Want to know more? </w:t>
      </w:r>
      <w:hyperlink r:id="rId4" w:history="1">
        <w:r w:rsidRPr="003D2D94">
          <w:rPr>
            <w:rStyle w:val="Hyperlink"/>
          </w:rPr>
          <w:t>https://project-enlighten.eu/</w:t>
        </w:r>
      </w:hyperlink>
      <w:r w:rsidRPr="003D2D94">
        <w:t xml:space="preserve"> </w:t>
      </w:r>
    </w:p>
    <w:p w14:paraId="18CA7496" w14:textId="77777777" w:rsidR="00995755" w:rsidRDefault="00995755" w:rsidP="00995755">
      <w:pPr>
        <w:spacing w:after="0" w:line="240" w:lineRule="auto"/>
      </w:pPr>
    </w:p>
    <w:p w14:paraId="20CB9F7A" w14:textId="29E76F1E" w:rsidR="007F3473" w:rsidRDefault="00995755" w:rsidP="00995755">
      <w:pPr>
        <w:spacing w:after="0" w:line="240" w:lineRule="auto"/>
      </w:pPr>
      <w:r w:rsidRPr="00514D81">
        <w:t>#ENLIGHTEN2030</w:t>
      </w:r>
    </w:p>
    <w:p w14:paraId="0106A670" w14:textId="77777777" w:rsidR="00BF1B96" w:rsidRDefault="00BF1B96" w:rsidP="00995755">
      <w:pPr>
        <w:pBdr>
          <w:bottom w:val="single" w:sz="12" w:space="1" w:color="auto"/>
        </w:pBdr>
        <w:spacing w:after="0" w:line="240" w:lineRule="auto"/>
      </w:pPr>
    </w:p>
    <w:p w14:paraId="63FC6AE7" w14:textId="77777777" w:rsidR="00BF1B96" w:rsidRDefault="00BF1B96" w:rsidP="00995755">
      <w:pPr>
        <w:spacing w:after="0" w:line="240" w:lineRule="auto"/>
      </w:pPr>
    </w:p>
    <w:p w14:paraId="7DA21E2C" w14:textId="77777777" w:rsidR="00BF1B96" w:rsidRDefault="00BF1B96" w:rsidP="00995755">
      <w:pPr>
        <w:spacing w:after="0" w:line="240" w:lineRule="auto"/>
      </w:pPr>
    </w:p>
    <w:p w14:paraId="437707E9" w14:textId="77777777" w:rsidR="00BF1B96" w:rsidRDefault="00BF1B96" w:rsidP="00BF1B96">
      <w:pPr>
        <w:spacing w:after="0" w:line="240" w:lineRule="auto"/>
      </w:pPr>
      <w:r>
        <w:t xml:space="preserve">Discover ENLIGHTEN </w:t>
      </w:r>
      <w:proofErr w:type="gramStart"/>
      <w:r>
        <w:t>project ,</w:t>
      </w:r>
      <w:proofErr w:type="gramEnd"/>
      <w:r>
        <w:t xml:space="preserve"> the EC-funded project developing large scale Additive Layer Manufacturing and using #AI to increase the competitiveness of current and future Space Transportation Systems in Europe.</w:t>
      </w:r>
    </w:p>
    <w:p w14:paraId="48773C14" w14:textId="77777777" w:rsidR="00BF1B96" w:rsidRDefault="00BF1B96" w:rsidP="00BF1B96">
      <w:pPr>
        <w:spacing w:after="0" w:line="240" w:lineRule="auto"/>
      </w:pPr>
    </w:p>
    <w:p w14:paraId="21489B37" w14:textId="77777777" w:rsidR="00BF1B96" w:rsidRDefault="00BF1B96" w:rsidP="00BF1B96">
      <w:pPr>
        <w:spacing w:after="0" w:line="240" w:lineRule="auto"/>
        <w:rPr>
          <w:rFonts w:ascii="Segoe UI Emoji" w:hAnsi="Segoe UI Emoji" w:cs="Segoe UI Emoji"/>
        </w:rPr>
      </w:pPr>
      <w:r>
        <w:t xml:space="preserve">Led by </w:t>
      </w:r>
      <w:proofErr w:type="spellStart"/>
      <w:r>
        <w:t>ArianeGroup</w:t>
      </w:r>
      <w:proofErr w:type="spellEnd"/>
      <w:r>
        <w:t xml:space="preserve"> and supported by a team of 18 entities across Europe focused on developing new technologies to reduce costs of access to space. </w:t>
      </w:r>
      <w:r>
        <w:rPr>
          <w:rFonts w:ascii="Segoe UI Emoji" w:hAnsi="Segoe UI Emoji" w:cs="Segoe UI Emoji"/>
        </w:rPr>
        <w:t>🚀</w:t>
      </w:r>
    </w:p>
    <w:p w14:paraId="128CFF5F" w14:textId="77777777" w:rsidR="00BF1B96" w:rsidRDefault="00BF1B96" w:rsidP="00BF1B96">
      <w:pPr>
        <w:spacing w:after="0" w:line="240" w:lineRule="auto"/>
        <w:rPr>
          <w:rFonts w:ascii="Segoe UI Emoji" w:hAnsi="Segoe UI Emoji" w:cs="Segoe UI Emoji"/>
        </w:rPr>
      </w:pPr>
    </w:p>
    <w:p w14:paraId="38DDA618" w14:textId="77777777" w:rsidR="00BF1B96" w:rsidRDefault="00BF1B96" w:rsidP="00BF1B96">
      <w:pPr>
        <w:spacing w:after="0" w:line="240" w:lineRule="auto"/>
      </w:pPr>
      <w:r w:rsidRPr="003D2D94">
        <w:t xml:space="preserve">Want to know more? </w:t>
      </w:r>
      <w:hyperlink r:id="rId5" w:history="1">
        <w:r w:rsidRPr="003D2D94">
          <w:rPr>
            <w:rStyle w:val="Hyperlink"/>
          </w:rPr>
          <w:t>https://project-enlighten.eu/</w:t>
        </w:r>
      </w:hyperlink>
      <w:r w:rsidRPr="003D2D94">
        <w:t xml:space="preserve"> </w:t>
      </w:r>
    </w:p>
    <w:p w14:paraId="79775F8C" w14:textId="77777777" w:rsidR="00BF1B96" w:rsidRDefault="00BF1B96" w:rsidP="00BF1B96">
      <w:pPr>
        <w:spacing w:after="0" w:line="240" w:lineRule="auto"/>
      </w:pPr>
    </w:p>
    <w:p w14:paraId="73998481" w14:textId="77777777" w:rsidR="00BF1B96" w:rsidRDefault="00BF1B96" w:rsidP="00BF1B96">
      <w:pPr>
        <w:spacing w:after="0" w:line="240" w:lineRule="auto"/>
      </w:pPr>
      <w:r>
        <w:t xml:space="preserve">ADIRA, AIKO, Aerospace Propulsion Products, AREELIS, AVIO, AZO, DLR, </w:t>
      </w:r>
      <w:proofErr w:type="spellStart"/>
      <w:r>
        <w:t>Edgise</w:t>
      </w:r>
      <w:proofErr w:type="spellEnd"/>
      <w:r>
        <w:t xml:space="preserve">, ERNEO, Fraunhofer IGCV, Fraunhofer ILT, IREPA LASER, KU Leuven, Laser Cladding Venture, ONERA, PROEKSPERT, Silicon Austria Labs.    </w:t>
      </w:r>
    </w:p>
    <w:p w14:paraId="637D326F" w14:textId="77777777" w:rsidR="00BF1B96" w:rsidRDefault="00BF1B96" w:rsidP="00BF1B96">
      <w:pPr>
        <w:spacing w:after="0" w:line="240" w:lineRule="auto"/>
      </w:pPr>
    </w:p>
    <w:p w14:paraId="103788EE" w14:textId="5504C9FA" w:rsidR="00BF1B96" w:rsidRDefault="00BF1B96" w:rsidP="00BF1B96">
      <w:pPr>
        <w:spacing w:after="0" w:line="240" w:lineRule="auto"/>
      </w:pPr>
      <w:r>
        <w:t>#ENLIGHTEN2030</w:t>
      </w:r>
    </w:p>
    <w:sectPr w:rsidR="00BF1B9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6FE"/>
    <w:rsid w:val="0009585E"/>
    <w:rsid w:val="00095BBF"/>
    <w:rsid w:val="00303A7A"/>
    <w:rsid w:val="0033534C"/>
    <w:rsid w:val="0078562F"/>
    <w:rsid w:val="007F3473"/>
    <w:rsid w:val="00995755"/>
    <w:rsid w:val="00A646DF"/>
    <w:rsid w:val="00B146FE"/>
    <w:rsid w:val="00B47ACB"/>
    <w:rsid w:val="00BF1B96"/>
    <w:rsid w:val="00F5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A11B4"/>
  <w15:chartTrackingRefBased/>
  <w15:docId w15:val="{889B783B-19E7-4215-B4EF-ECFE0BB4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95755"/>
    <w:pPr>
      <w:spacing w:after="160" w:line="278" w:lineRule="auto"/>
    </w:pPr>
    <w:rPr>
      <w:sz w:val="24"/>
      <w:szCs w:val="24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146FE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146FE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146FE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val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146FE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  <w:lang w:val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146FE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  <w:lang w:val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146FE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val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146FE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val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146FE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val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146FE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146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146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46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146F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146F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146F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146F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146F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146F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146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  <w:style w:type="character" w:customStyle="1" w:styleId="TitelZchn">
    <w:name w:val="Titel Zchn"/>
    <w:basedOn w:val="Absatz-Standardschriftart"/>
    <w:link w:val="Titel"/>
    <w:uiPriority w:val="10"/>
    <w:rsid w:val="00B146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146FE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146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146FE"/>
    <w:pPr>
      <w:spacing w:before="160" w:line="240" w:lineRule="auto"/>
      <w:jc w:val="center"/>
    </w:pPr>
    <w:rPr>
      <w:i/>
      <w:iCs/>
      <w:color w:val="404040" w:themeColor="text1" w:themeTint="BF"/>
      <w:sz w:val="22"/>
      <w:szCs w:val="22"/>
      <w:lang w:val="de-DE"/>
    </w:rPr>
  </w:style>
  <w:style w:type="character" w:customStyle="1" w:styleId="ZitatZchn">
    <w:name w:val="Zitat Zchn"/>
    <w:basedOn w:val="Absatz-Standardschriftart"/>
    <w:link w:val="Zitat"/>
    <w:uiPriority w:val="29"/>
    <w:rsid w:val="00B146F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146FE"/>
    <w:pPr>
      <w:spacing w:after="0" w:line="240" w:lineRule="auto"/>
      <w:ind w:left="720"/>
      <w:contextualSpacing/>
    </w:pPr>
    <w:rPr>
      <w:sz w:val="22"/>
      <w:szCs w:val="22"/>
      <w:lang w:val="de-DE"/>
    </w:rPr>
  </w:style>
  <w:style w:type="character" w:styleId="IntensiveHervorhebung">
    <w:name w:val="Intense Emphasis"/>
    <w:basedOn w:val="Absatz-Standardschriftart"/>
    <w:uiPriority w:val="21"/>
    <w:qFormat/>
    <w:rsid w:val="00B146F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146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sz w:val="22"/>
      <w:szCs w:val="22"/>
      <w:lang w:val="de-DE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146F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146F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995755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oject-enlighten.eu/" TargetMode="External"/><Relationship Id="rId4" Type="http://schemas.openxmlformats.org/officeDocument/2006/relationships/hyperlink" Target="https://project-enlighten.eu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Apold</dc:creator>
  <cp:keywords/>
  <dc:description/>
  <cp:lastModifiedBy>Jennifer Apold</cp:lastModifiedBy>
  <cp:revision>3</cp:revision>
  <dcterms:created xsi:type="dcterms:W3CDTF">2025-06-23T10:12:00Z</dcterms:created>
  <dcterms:modified xsi:type="dcterms:W3CDTF">2025-06-23T10:19:00Z</dcterms:modified>
</cp:coreProperties>
</file>